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D5" w:rsidRDefault="00D3173A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C71B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="00C71B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методичною радою</w:t>
      </w:r>
    </w:p>
    <w:p w:rsidR="00C71BD5" w:rsidRPr="00C71BD5" w:rsidRDefault="00C71BD5" w:rsidP="00C71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210C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протокол № </w:t>
      </w:r>
      <w:r w:rsidR="00210C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="0099388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210C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04.09.2018</w:t>
      </w: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Default="00C71BD5" w:rsidP="00C71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1BD5" w:rsidRPr="00655701" w:rsidRDefault="00C71BD5" w:rsidP="00C71BD5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56"/>
          <w:szCs w:val="56"/>
        </w:rPr>
      </w:pPr>
      <w:proofErr w:type="spellStart"/>
      <w:r w:rsidRPr="00655701">
        <w:rPr>
          <w:rFonts w:ascii="Monotype Corsiva" w:eastAsia="Times New Roman" w:hAnsi="Monotype Corsiva"/>
          <w:b/>
          <w:bCs/>
          <w:color w:val="FF0000"/>
          <w:sz w:val="56"/>
          <w:szCs w:val="56"/>
        </w:rPr>
        <w:t>Положення</w:t>
      </w:r>
      <w:proofErr w:type="spellEnd"/>
    </w:p>
    <w:p w:rsidR="00C71BD5" w:rsidRPr="00655701" w:rsidRDefault="00C71BD5" w:rsidP="00C71BD5">
      <w:pPr>
        <w:spacing w:after="0" w:line="240" w:lineRule="auto"/>
        <w:jc w:val="center"/>
        <w:rPr>
          <w:rFonts w:ascii="Monotype Corsiva" w:eastAsia="Times New Roman" w:hAnsi="Monotype Corsiva"/>
          <w:b/>
          <w:color w:val="FF0000"/>
          <w:sz w:val="56"/>
          <w:szCs w:val="56"/>
        </w:rPr>
      </w:pPr>
      <w:r w:rsidRPr="00655701">
        <w:rPr>
          <w:rFonts w:ascii="Monotype Corsiva" w:eastAsia="Times New Roman" w:hAnsi="Monotype Corsiva"/>
          <w:b/>
          <w:bCs/>
          <w:color w:val="FF0000"/>
          <w:sz w:val="56"/>
          <w:szCs w:val="56"/>
        </w:rPr>
        <w:t>НАУКОВОГО ТОВАРИСТВА УЧНІВ</w:t>
      </w:r>
    </w:p>
    <w:p w:rsidR="00C71BD5" w:rsidRPr="00655701" w:rsidRDefault="00C71BD5" w:rsidP="00C71BD5">
      <w:pPr>
        <w:spacing w:after="0" w:line="240" w:lineRule="auto"/>
        <w:jc w:val="center"/>
        <w:rPr>
          <w:rFonts w:ascii="Monotype Corsiva" w:eastAsia="Times New Roman" w:hAnsi="Monotype Corsiva"/>
          <w:b/>
          <w:color w:val="FF0000"/>
          <w:sz w:val="56"/>
          <w:szCs w:val="56"/>
        </w:rPr>
      </w:pPr>
      <w:r w:rsidRPr="00655701">
        <w:rPr>
          <w:rFonts w:ascii="Monotype Corsiva" w:eastAsia="Times New Roman" w:hAnsi="Monotype Corsiva"/>
          <w:b/>
          <w:bCs/>
          <w:color w:val="FF0000"/>
          <w:sz w:val="56"/>
          <w:szCs w:val="56"/>
        </w:rPr>
        <w:t> «ЕРУДИТ»</w:t>
      </w:r>
    </w:p>
    <w:p w:rsidR="00C71BD5" w:rsidRDefault="00C71BD5" w:rsidP="00C71BD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:lang w:val="uk-UA"/>
        </w:rPr>
      </w:pPr>
      <w:r w:rsidRPr="00655701">
        <w:rPr>
          <w:rFonts w:ascii="Monotype Corsiva" w:hAnsi="Monotype Corsiva"/>
          <w:b/>
          <w:color w:val="FF0000"/>
          <w:sz w:val="56"/>
          <w:szCs w:val="56"/>
          <w:lang w:val="uk-UA"/>
        </w:rPr>
        <w:t>Ізюмської загальноосвітньої школи</w:t>
      </w:r>
      <w:r w:rsidRPr="001850CB">
        <w:rPr>
          <w:rFonts w:ascii="Monotype Corsiva" w:hAnsi="Monotype Corsiva"/>
          <w:b/>
          <w:color w:val="FF0000"/>
          <w:sz w:val="56"/>
          <w:szCs w:val="56"/>
          <w:lang w:val="uk-UA"/>
        </w:rPr>
        <w:t xml:space="preserve"> І-ІІІ ступенів № 6 </w:t>
      </w:r>
    </w:p>
    <w:p w:rsidR="00C71BD5" w:rsidRDefault="00C71BD5" w:rsidP="00C71BD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:lang w:val="uk-UA"/>
        </w:rPr>
      </w:pPr>
      <w:r w:rsidRPr="001850CB">
        <w:rPr>
          <w:rFonts w:ascii="Monotype Corsiva" w:hAnsi="Monotype Corsiva"/>
          <w:b/>
          <w:color w:val="FF0000"/>
          <w:sz w:val="56"/>
          <w:szCs w:val="56"/>
          <w:lang w:val="uk-UA"/>
        </w:rPr>
        <w:t xml:space="preserve">Ізюмської міської ради </w:t>
      </w:r>
    </w:p>
    <w:p w:rsidR="00C71BD5" w:rsidRPr="00C71BD5" w:rsidRDefault="00C71BD5" w:rsidP="00C71BD5">
      <w:pPr>
        <w:spacing w:after="0" w:line="240" w:lineRule="auto"/>
        <w:jc w:val="center"/>
        <w:rPr>
          <w:rFonts w:ascii="Monotype Corsiva" w:eastAsia="Times New Roman" w:hAnsi="Monotype Corsiva"/>
          <w:b/>
          <w:color w:val="FF0000"/>
          <w:sz w:val="56"/>
          <w:szCs w:val="56"/>
          <w:lang w:val="uk-UA"/>
        </w:rPr>
      </w:pPr>
      <w:r w:rsidRPr="001850CB">
        <w:rPr>
          <w:rFonts w:ascii="Monotype Corsiva" w:hAnsi="Monotype Corsiva"/>
          <w:b/>
          <w:color w:val="FF0000"/>
          <w:sz w:val="56"/>
          <w:szCs w:val="56"/>
          <w:lang w:val="uk-UA"/>
        </w:rPr>
        <w:t>Харківської області</w:t>
      </w:r>
      <w:r w:rsidRPr="001850CB">
        <w:rPr>
          <w:rFonts w:ascii="Monotype Corsiva" w:eastAsia="Times New Roman" w:hAnsi="Monotype Corsiva"/>
          <w:b/>
          <w:color w:val="FF0000"/>
          <w:sz w:val="56"/>
          <w:szCs w:val="56"/>
        </w:rPr>
        <w:t> </w:t>
      </w: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414141"/>
          <w:sz w:val="28"/>
          <w:szCs w:val="28"/>
          <w:lang w:val="uk-UA"/>
        </w:rPr>
      </w:pPr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1. Загальні положення.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414141"/>
          <w:sz w:val="28"/>
          <w:szCs w:val="28"/>
        </w:rPr>
        <w:t>  </w:t>
      </w:r>
      <w:r w:rsidRPr="00C71BD5">
        <w:rPr>
          <w:rFonts w:ascii="Times New Roman" w:eastAsia="Times New Roman" w:hAnsi="Times New Roman" w:cs="Times New Roman"/>
          <w:color w:val="414141"/>
          <w:sz w:val="28"/>
          <w:szCs w:val="28"/>
          <w:lang w:val="uk-UA"/>
        </w:rPr>
        <w:t xml:space="preserve">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Шкільне наукове товариство забезпечує по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требу учнів у здобутті знань, умінь, навичок у науково-дослідницькій експериментальній та проектній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діяльності, створює умови для виявлення обдарованих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учнів, залучає її до поглиблено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 вивчення наук, сприяє вибору майбутньої про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фесії. 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Членами 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бути педагоги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бажають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впроваджувати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перспективний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0D29C4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  1.1 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 засадах структурного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ідрозділу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Всеукраїнські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учнівські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олімпіади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турніри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конкурси-захисти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олімпіади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конкурси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2011 р. №1099 та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зареєстрованого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Міністерстві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17.10.2011р. №1318/20056</w:t>
      </w:r>
      <w:r w:rsidR="000D29C4" w:rsidRPr="000D2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29C4" w:rsidRPr="000D29C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29C4" w:rsidRPr="000D29C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0D29C4" w:rsidRPr="000D29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D29C4" w:rsidRPr="000D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29C4" w:rsidRPr="000D29C4">
        <w:rPr>
          <w:rFonts w:ascii="Times New Roman" w:eastAsia="Times New Roman" w:hAnsi="Times New Roman" w:cs="Times New Roman"/>
          <w:sz w:val="28"/>
          <w:szCs w:val="28"/>
        </w:rPr>
        <w:t>зм</w:t>
      </w:r>
      <w:proofErr w:type="spellEnd"/>
      <w:r w:rsidR="000D29C4" w:rsidRPr="000D29C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D29C4" w:rsidRPr="000D29C4">
        <w:rPr>
          <w:rFonts w:ascii="Times New Roman" w:eastAsia="Times New Roman" w:hAnsi="Times New Roman" w:cs="Times New Roman"/>
          <w:sz w:val="28"/>
          <w:szCs w:val="28"/>
        </w:rPr>
        <w:t>нами)</w:t>
      </w:r>
      <w:r w:rsidR="000D29C4" w:rsidRPr="000D29C4">
        <w:rPr>
          <w:rFonts w:ascii="Times New Roman" w:eastAsia="Times New Roman" w:hAnsi="Times New Roman" w:cs="Times New Roman"/>
          <w:sz w:val="28"/>
          <w:szCs w:val="28"/>
          <w:lang w:val="uk-UA"/>
        </w:rPr>
        <w:t>, правил проведення І-ІІІ етапів Всеукраїнських учнівських олімпіад із навчальних предметів у Харківській</w:t>
      </w:r>
      <w:proofErr w:type="gramEnd"/>
      <w:r w:rsidR="000D29C4" w:rsidRPr="000D2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області,затверджених наказом Головного управління освіти і науки в Харківської обласної адміністрації від 24.04.2012 № 241 </w:t>
      </w:r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0D29C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0D29C4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1.2.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утворено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чної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функціонує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1.3.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– НТУ)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добровільне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зацікавлених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поглибленому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талановитих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обдарованих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інтелектуальний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духовний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ідготовку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активної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самовизначенню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майбутній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1.4.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позакласної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позашкільної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1.5.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статут, 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назву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девіз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схвалену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загальними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зборами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2. Мета,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принципи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НТУ.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  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2.1. Мета НТУ: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творчому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самовизначенню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виборі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майбутньої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2.2.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Головними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ідтримка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розкриття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самовдосконалення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пошукового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ідницького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літературою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приладами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  методами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самосвідомості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активної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громадянської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ідомого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патріота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навчально-виховний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numPr>
          <w:ilvl w:val="0"/>
          <w:numId w:val="1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2.3.Задачі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Оволодіти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виходять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Відчути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смак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Навчитись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прийомам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Навчитись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літературою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5. Стать пропагандистом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цікавій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2.4.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добровільності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ільне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виборі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напрямки</w:t>
      </w:r>
      <w:proofErr w:type="gram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НТУ: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здібних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літературою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Знайомство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цікавлять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експериментальної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ідницької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проміжного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ідсумкового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контролю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сил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івництва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роботами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Рецензування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конкурсах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конференціях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науково-практичних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турнірів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numPr>
          <w:ilvl w:val="0"/>
          <w:numId w:val="2"/>
        </w:num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Редагувати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видавати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учнівські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збірники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4.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Змі</w:t>
      </w:r>
      <w:proofErr w:type="gram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spellEnd"/>
      <w:proofErr w:type="gram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4.1.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факультативів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спецкурсів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4.2.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тем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ідницьких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4.3.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Самостійна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конференціях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оглядах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заходах.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4.4.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Секційні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факультативні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гурткові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4.5.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4.6. Участь у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вікторинах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турнірах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Керівництво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НТУ.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 5.1.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роботу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>ВР.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  5.2.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узгоджується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  5.3. Заступник директора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НВР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softHyphen/>
        <w:t>нізовує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вирішують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softHyphen/>
        <w:t>ницьких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курсових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рефератів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5.4.  Рада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414141"/>
          <w:sz w:val="28"/>
          <w:szCs w:val="28"/>
          <w:lang w:val="uk-UA"/>
        </w:rPr>
      </w:pPr>
      <w:r w:rsidRPr="00C7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</w:t>
      </w:r>
      <w:r w:rsidRPr="00C71B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Функції ради НТУ: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напрямки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виносить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винесення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збори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до 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 перед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6.1.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експериментальної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ідницьку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пошукову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експериментальну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ініціатором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форумі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семінарів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 в проектах;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членами ради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секцій</w:t>
      </w:r>
      <w:proofErr w:type="spellEnd"/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  6.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.  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відділень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BD5" w:rsidRPr="00C71BD5" w:rsidRDefault="00C71BD5" w:rsidP="00C71BD5">
      <w:pPr>
        <w:spacing w:after="0"/>
        <w:ind w:left="30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-науки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Землю; секція «Географія та ландшафтознавство»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-технічні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науки; секція «Технологічні процеси та перспективні технології»;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-мовознавство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; секція «Українська мова»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Роботу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секції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- предметник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— член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ради НТУ «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Ерудит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7. Членство в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товаристві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7.1. Членами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науково-дослідницькою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7.2.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організується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ізним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складності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предметної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—4-х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5—</w:t>
      </w:r>
      <w:r w:rsidRPr="00C71BD5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C71BD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вступають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7.3. Члени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матеріальну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базу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самостійних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примати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 7.4.Учасники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ідними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темами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організовані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індивідуально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7.5.Кожен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обирає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тему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індивідуальної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пізнавальними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інтересами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порадами-рекомендаціями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учителів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предметників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 7.6.За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ідсумками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представляють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конкретний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часу.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звітів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ізноманітними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– реферат;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– проект;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експеримент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– модель, макет;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тематичної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екскурсії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портфоліо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7.7 Консультантами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науковим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ідженням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вчителі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факультативів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гуртків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секцій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Члени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іальну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видавничу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базу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участь в заходах НТУ;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вибирати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бути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обраним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керівні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добровільно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вийти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складу НТУ.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Вс</w:t>
      </w:r>
      <w:proofErr w:type="gramEnd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учні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зобов’язані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вдосконалювати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наук;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опановувати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науково-дослідної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пропагувати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авторитету, бути прикладом для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- систематично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відвідувати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збори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8.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Просвітницька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8.1.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Просвітницька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робота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стимулюванню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самовдосконалення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пропаганді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НТУ.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  8.2.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висвітлювати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засобах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web-сайті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періодичній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пресі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>іальна</w:t>
      </w:r>
      <w:proofErr w:type="spellEnd"/>
      <w:r w:rsidRPr="00C7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база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9.1. До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кабінетів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коп’ютерна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техніка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стенди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BD5" w:rsidRPr="00C71BD5" w:rsidRDefault="00C71BD5" w:rsidP="00C71B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 9.2. </w:t>
      </w:r>
      <w:proofErr w:type="spellStart"/>
      <w:proofErr w:type="gramStart"/>
      <w:r w:rsidRPr="00C71BD5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71BD5">
        <w:rPr>
          <w:rFonts w:ascii="Times New Roman" w:eastAsia="Times New Roman" w:hAnsi="Times New Roman" w:cs="Times New Roman"/>
          <w:sz w:val="28"/>
          <w:szCs w:val="28"/>
        </w:rPr>
        <w:t>іальна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база НТУ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BD5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C7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D9C" w:rsidRPr="00C71BD5" w:rsidRDefault="00147D9C" w:rsidP="00C71BD5">
      <w:pPr>
        <w:contextualSpacing/>
        <w:rPr>
          <w:rFonts w:ascii="Times New Roman" w:hAnsi="Times New Roman" w:cs="Times New Roman"/>
        </w:rPr>
      </w:pPr>
    </w:p>
    <w:sectPr w:rsidR="00147D9C" w:rsidRPr="00C71BD5" w:rsidSect="00C71BD5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C3F"/>
    <w:multiLevelType w:val="multilevel"/>
    <w:tmpl w:val="E20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80153"/>
    <w:multiLevelType w:val="multilevel"/>
    <w:tmpl w:val="D3A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1BD5"/>
    <w:rsid w:val="00006C51"/>
    <w:rsid w:val="000D29C4"/>
    <w:rsid w:val="00147D9C"/>
    <w:rsid w:val="00210C03"/>
    <w:rsid w:val="004D60A7"/>
    <w:rsid w:val="005C1021"/>
    <w:rsid w:val="006215B8"/>
    <w:rsid w:val="00993886"/>
    <w:rsid w:val="00C71BD5"/>
    <w:rsid w:val="00D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1357</Words>
  <Characters>7740</Characters>
  <Application>Microsoft Office Word</Application>
  <DocSecurity>0</DocSecurity>
  <Lines>64</Lines>
  <Paragraphs>18</Paragraphs>
  <ScaleCrop>false</ScaleCrop>
  <Company>Home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9</cp:revision>
  <cp:lastPrinted>2019-03-20T14:26:00Z</cp:lastPrinted>
  <dcterms:created xsi:type="dcterms:W3CDTF">2019-02-20T09:30:00Z</dcterms:created>
  <dcterms:modified xsi:type="dcterms:W3CDTF">2019-03-21T05:57:00Z</dcterms:modified>
</cp:coreProperties>
</file>